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0CC" w:rsidRPr="00B351F0" w:rsidRDefault="00B8415F" w:rsidP="003920CC">
      <w:pPr>
        <w:rPr>
          <w:rFonts w:ascii="Arial" w:hAnsi="Arial" w:cs="Arial"/>
          <w:b/>
        </w:rPr>
      </w:pPr>
      <w:r>
        <w:rPr>
          <w:rFonts w:ascii="Arial" w:hAnsi="Arial" w:cs="Arial"/>
          <w:b/>
        </w:rPr>
        <w:t>C</w:t>
      </w:r>
      <w:r w:rsidR="00D90672" w:rsidRPr="00B351F0">
        <w:rPr>
          <w:rFonts w:ascii="Arial" w:hAnsi="Arial" w:cs="Arial"/>
          <w:b/>
        </w:rPr>
        <w:t>onflicts of interest policy</w:t>
      </w:r>
    </w:p>
    <w:p w:rsidR="003920CC" w:rsidRPr="00B351F0" w:rsidRDefault="003920CC" w:rsidP="003920CC">
      <w:pPr>
        <w:rPr>
          <w:rFonts w:ascii="Arial" w:hAnsi="Arial" w:cs="Arial"/>
        </w:rPr>
      </w:pPr>
      <w:r w:rsidRPr="00B351F0">
        <w:rPr>
          <w:rFonts w:ascii="Arial" w:hAnsi="Arial" w:cs="Arial"/>
        </w:rPr>
        <w:t xml:space="preserve">Trustees have a personal responsibility to declare conflicts of interest if they are to fulfil their legal duty to act only in the best interests of </w:t>
      </w:r>
      <w:r w:rsidR="00BC4422" w:rsidRPr="00B8415F">
        <w:rPr>
          <w:rFonts w:ascii="Arial" w:hAnsi="Arial" w:cs="Arial"/>
          <w:color w:val="FF0000"/>
        </w:rPr>
        <w:t>[name of organisation]</w:t>
      </w:r>
      <w:r w:rsidRPr="00B351F0">
        <w:rPr>
          <w:rFonts w:ascii="Arial" w:hAnsi="Arial" w:cs="Arial"/>
        </w:rPr>
        <w:t>.</w:t>
      </w:r>
    </w:p>
    <w:p w:rsidR="00D90672" w:rsidRPr="00B351F0" w:rsidRDefault="00D90672" w:rsidP="003920CC">
      <w:pPr>
        <w:rPr>
          <w:rFonts w:ascii="Arial" w:hAnsi="Arial" w:cs="Arial"/>
        </w:rPr>
      </w:pPr>
      <w:r w:rsidRPr="00B351F0">
        <w:rPr>
          <w:rFonts w:ascii="Arial" w:hAnsi="Arial" w:cs="Arial"/>
        </w:rPr>
        <w:t>In particular,</w:t>
      </w:r>
      <w:r w:rsidR="00BC4422">
        <w:rPr>
          <w:rFonts w:ascii="Arial" w:hAnsi="Arial" w:cs="Arial"/>
        </w:rPr>
        <w:t xml:space="preserve"> </w:t>
      </w:r>
      <w:r w:rsidR="00BC4422" w:rsidRPr="00B8415F">
        <w:rPr>
          <w:rFonts w:ascii="Arial" w:hAnsi="Arial" w:cs="Arial"/>
          <w:color w:val="FF0000"/>
        </w:rPr>
        <w:t>[insert section or clause number(s)]</w:t>
      </w:r>
      <w:r w:rsidRPr="00B351F0">
        <w:rPr>
          <w:rFonts w:ascii="Arial" w:hAnsi="Arial" w:cs="Arial"/>
        </w:rPr>
        <w:t xml:space="preserve"> </w:t>
      </w:r>
      <w:r w:rsidR="00BC4422">
        <w:rPr>
          <w:rFonts w:ascii="Arial" w:hAnsi="Arial" w:cs="Arial"/>
        </w:rPr>
        <w:t xml:space="preserve">of </w:t>
      </w:r>
      <w:r w:rsidR="00BC4422" w:rsidRPr="00B8415F">
        <w:rPr>
          <w:rFonts w:ascii="Arial" w:hAnsi="Arial" w:cs="Arial"/>
          <w:color w:val="FF0000"/>
        </w:rPr>
        <w:t>[governing document]</w:t>
      </w:r>
      <w:r w:rsidR="00BC4422">
        <w:rPr>
          <w:rFonts w:ascii="Arial" w:hAnsi="Arial" w:cs="Arial"/>
        </w:rPr>
        <w:t xml:space="preserve"> </w:t>
      </w:r>
      <w:r w:rsidRPr="00B351F0">
        <w:rPr>
          <w:rFonts w:ascii="Arial" w:hAnsi="Arial" w:cs="Arial"/>
        </w:rPr>
        <w:t>states that:</w:t>
      </w:r>
    </w:p>
    <w:p w:rsidR="00D90672" w:rsidRPr="00B351F0" w:rsidRDefault="00BC4422" w:rsidP="003920CC">
      <w:pPr>
        <w:rPr>
          <w:rFonts w:ascii="Arial" w:hAnsi="Arial" w:cs="Arial"/>
          <w:i/>
        </w:rPr>
      </w:pPr>
      <w:r w:rsidRPr="00B8415F">
        <w:rPr>
          <w:rFonts w:ascii="Arial" w:hAnsi="Arial" w:cs="Arial"/>
          <w:i/>
          <w:color w:val="FF0000"/>
        </w:rPr>
        <w:t>[copy relevant parts of your governing document here]</w:t>
      </w:r>
    </w:p>
    <w:p w:rsidR="00E55EA7" w:rsidRPr="00B351F0" w:rsidRDefault="00E55EA7" w:rsidP="003920CC">
      <w:pPr>
        <w:rPr>
          <w:rFonts w:ascii="Arial" w:hAnsi="Arial" w:cs="Arial"/>
          <w:b/>
        </w:rPr>
      </w:pPr>
    </w:p>
    <w:p w:rsidR="00252403" w:rsidRPr="00B351F0" w:rsidRDefault="00252403" w:rsidP="003920CC">
      <w:pPr>
        <w:rPr>
          <w:rFonts w:ascii="Arial" w:hAnsi="Arial" w:cs="Arial"/>
          <w:b/>
        </w:rPr>
      </w:pPr>
      <w:r w:rsidRPr="00B351F0">
        <w:rPr>
          <w:rFonts w:ascii="Arial" w:hAnsi="Arial" w:cs="Arial"/>
          <w:b/>
        </w:rPr>
        <w:t>Conflicts of interest</w:t>
      </w:r>
    </w:p>
    <w:p w:rsidR="00251601" w:rsidRPr="00B351F0" w:rsidRDefault="00251601" w:rsidP="00251601">
      <w:pPr>
        <w:pStyle w:val="ListParagraph"/>
        <w:numPr>
          <w:ilvl w:val="0"/>
          <w:numId w:val="6"/>
        </w:numPr>
        <w:rPr>
          <w:rFonts w:ascii="Arial" w:hAnsi="Arial" w:cs="Arial"/>
        </w:rPr>
      </w:pPr>
      <w:r w:rsidRPr="00B351F0">
        <w:rPr>
          <w:rFonts w:ascii="Arial" w:hAnsi="Arial" w:cs="Arial"/>
        </w:rPr>
        <w:t>a situation in which the concerns or aims of two different parties are incompatible.</w:t>
      </w:r>
    </w:p>
    <w:p w:rsidR="00251601" w:rsidRPr="00B351F0" w:rsidRDefault="00251601" w:rsidP="00251601">
      <w:pPr>
        <w:pStyle w:val="ListParagraph"/>
        <w:numPr>
          <w:ilvl w:val="0"/>
          <w:numId w:val="6"/>
        </w:numPr>
        <w:rPr>
          <w:rFonts w:ascii="Arial" w:hAnsi="Arial" w:cs="Arial"/>
        </w:rPr>
      </w:pPr>
      <w:r w:rsidRPr="00B351F0">
        <w:rPr>
          <w:rFonts w:ascii="Arial" w:hAnsi="Arial" w:cs="Arial"/>
        </w:rPr>
        <w:t>a situation in which a person is in a position to derive personal benefit from actions or decisions made in their official capacity.</w:t>
      </w:r>
    </w:p>
    <w:p w:rsidR="00252403" w:rsidRPr="00B351F0" w:rsidRDefault="00252403" w:rsidP="00252403">
      <w:pPr>
        <w:rPr>
          <w:rFonts w:ascii="Arial" w:hAnsi="Arial" w:cs="Arial"/>
        </w:rPr>
      </w:pPr>
      <w:r w:rsidRPr="00B351F0">
        <w:rPr>
          <w:rFonts w:ascii="Arial" w:hAnsi="Arial" w:cs="Arial"/>
        </w:rPr>
        <w:t xml:space="preserve">A conflict of interest exists even where there is the possibility that </w:t>
      </w:r>
      <w:r w:rsidR="00AE0DEB" w:rsidRPr="00B351F0">
        <w:rPr>
          <w:rFonts w:ascii="Arial" w:hAnsi="Arial" w:cs="Arial"/>
        </w:rPr>
        <w:t xml:space="preserve">a </w:t>
      </w:r>
      <w:r w:rsidR="003920CC" w:rsidRPr="00B351F0">
        <w:rPr>
          <w:rFonts w:ascii="Arial" w:hAnsi="Arial" w:cs="Arial"/>
        </w:rPr>
        <w:t>Trustee’s</w:t>
      </w:r>
      <w:r w:rsidRPr="00B351F0">
        <w:rPr>
          <w:rFonts w:ascii="Arial" w:hAnsi="Arial" w:cs="Arial"/>
        </w:rPr>
        <w:t xml:space="preserve"> personal or wider interests could influence the </w:t>
      </w:r>
      <w:r w:rsidR="003920CC" w:rsidRPr="00B351F0">
        <w:rPr>
          <w:rFonts w:ascii="Arial" w:hAnsi="Arial" w:cs="Arial"/>
        </w:rPr>
        <w:t>Trustee’s</w:t>
      </w:r>
      <w:r w:rsidRPr="00B351F0">
        <w:rPr>
          <w:rFonts w:ascii="Arial" w:hAnsi="Arial" w:cs="Arial"/>
        </w:rPr>
        <w:t xml:space="preserve"> decision making.</w:t>
      </w:r>
    </w:p>
    <w:p w:rsidR="00AE0DEB" w:rsidRPr="00B351F0" w:rsidRDefault="00252403" w:rsidP="00252403">
      <w:pPr>
        <w:rPr>
          <w:rFonts w:ascii="Arial" w:hAnsi="Arial" w:cs="Arial"/>
        </w:rPr>
      </w:pPr>
      <w:r w:rsidRPr="00B351F0">
        <w:rPr>
          <w:rFonts w:ascii="Arial" w:hAnsi="Arial" w:cs="Arial"/>
        </w:rPr>
        <w:t xml:space="preserve">Even the perception that there is a conflict of interest can damage </w:t>
      </w:r>
      <w:r w:rsidR="00B8415F" w:rsidRPr="00B8415F">
        <w:rPr>
          <w:rFonts w:ascii="Arial" w:hAnsi="Arial" w:cs="Arial"/>
          <w:color w:val="FF0000"/>
        </w:rPr>
        <w:t>[</w:t>
      </w:r>
      <w:bookmarkStart w:id="0" w:name="_Hlk15467833"/>
      <w:r w:rsidR="00B8415F" w:rsidRPr="00B8415F">
        <w:rPr>
          <w:rFonts w:ascii="Arial" w:hAnsi="Arial" w:cs="Arial"/>
          <w:color w:val="FF0000"/>
        </w:rPr>
        <w:t>name of organisation</w:t>
      </w:r>
      <w:bookmarkEnd w:id="0"/>
      <w:r w:rsidR="00B8415F" w:rsidRPr="00B8415F">
        <w:rPr>
          <w:rFonts w:ascii="Arial" w:hAnsi="Arial" w:cs="Arial"/>
          <w:color w:val="FF0000"/>
        </w:rPr>
        <w:t>]</w:t>
      </w:r>
      <w:r w:rsidRPr="00B351F0">
        <w:rPr>
          <w:rFonts w:ascii="Arial" w:hAnsi="Arial" w:cs="Arial"/>
        </w:rPr>
        <w:t xml:space="preserve">. Where the perception is not accurate because there is no conflict of interest, </w:t>
      </w:r>
      <w:r w:rsidR="00B8415F" w:rsidRPr="00B8415F">
        <w:rPr>
          <w:rFonts w:ascii="Arial" w:hAnsi="Arial" w:cs="Arial"/>
          <w:color w:val="FF0000"/>
        </w:rPr>
        <w:t>[name of organisation]</w:t>
      </w:r>
      <w:r w:rsidRPr="00B8415F">
        <w:rPr>
          <w:rFonts w:ascii="Arial" w:hAnsi="Arial" w:cs="Arial"/>
          <w:color w:val="FF0000"/>
        </w:rPr>
        <w:t xml:space="preserve"> </w:t>
      </w:r>
      <w:r w:rsidR="003920CC" w:rsidRPr="00B351F0">
        <w:rPr>
          <w:rFonts w:ascii="Arial" w:hAnsi="Arial" w:cs="Arial"/>
        </w:rPr>
        <w:t>Trustees</w:t>
      </w:r>
      <w:r w:rsidR="00AE0DEB" w:rsidRPr="00B351F0">
        <w:rPr>
          <w:rFonts w:ascii="Arial" w:hAnsi="Arial" w:cs="Arial"/>
        </w:rPr>
        <w:t xml:space="preserve"> </w:t>
      </w:r>
      <w:r w:rsidRPr="00B351F0">
        <w:rPr>
          <w:rFonts w:ascii="Arial" w:hAnsi="Arial" w:cs="Arial"/>
        </w:rPr>
        <w:t>should always be able to respond appropriately to the situatio</w:t>
      </w:r>
      <w:r w:rsidR="00AE0DEB" w:rsidRPr="00B351F0">
        <w:rPr>
          <w:rFonts w:ascii="Arial" w:hAnsi="Arial" w:cs="Arial"/>
        </w:rPr>
        <w:t xml:space="preserve">n by managing the risks to </w:t>
      </w:r>
      <w:bookmarkStart w:id="1" w:name="_Hlk15467968"/>
      <w:r w:rsidR="00B8415F" w:rsidRPr="00B8415F">
        <w:rPr>
          <w:rFonts w:ascii="Arial" w:hAnsi="Arial" w:cs="Arial"/>
          <w:color w:val="FF0000"/>
        </w:rPr>
        <w:t>[</w:t>
      </w:r>
      <w:bookmarkStart w:id="2" w:name="_Hlk15467869"/>
      <w:r w:rsidR="00B8415F" w:rsidRPr="00B8415F">
        <w:rPr>
          <w:rFonts w:ascii="Arial" w:hAnsi="Arial" w:cs="Arial"/>
          <w:color w:val="FF0000"/>
        </w:rPr>
        <w:t>name of organisation</w:t>
      </w:r>
      <w:bookmarkEnd w:id="2"/>
      <w:r w:rsidR="00B8415F" w:rsidRPr="00B8415F">
        <w:rPr>
          <w:rFonts w:ascii="Arial" w:hAnsi="Arial" w:cs="Arial"/>
          <w:color w:val="FF0000"/>
        </w:rPr>
        <w:t>]</w:t>
      </w:r>
      <w:bookmarkEnd w:id="1"/>
      <w:r w:rsidR="00AE0DEB" w:rsidRPr="00B351F0">
        <w:rPr>
          <w:rFonts w:ascii="Arial" w:hAnsi="Arial" w:cs="Arial"/>
        </w:rPr>
        <w:t xml:space="preserve"> </w:t>
      </w:r>
      <w:r w:rsidRPr="00B351F0">
        <w:rPr>
          <w:rFonts w:ascii="Arial" w:hAnsi="Arial" w:cs="Arial"/>
        </w:rPr>
        <w:t xml:space="preserve">and being prepared to explain how they have made their decisions only in the best interests of </w:t>
      </w:r>
      <w:r w:rsidR="00B8415F" w:rsidRPr="00B8415F">
        <w:rPr>
          <w:rFonts w:ascii="Arial" w:hAnsi="Arial" w:cs="Arial"/>
          <w:color w:val="FF0000"/>
        </w:rPr>
        <w:t>[name of organisation]</w:t>
      </w:r>
      <w:r w:rsidRPr="00B351F0">
        <w:rPr>
          <w:rFonts w:ascii="Arial" w:hAnsi="Arial" w:cs="Arial"/>
        </w:rPr>
        <w:t xml:space="preserve">. </w:t>
      </w:r>
    </w:p>
    <w:p w:rsidR="00252403" w:rsidRPr="00B351F0" w:rsidRDefault="00252403" w:rsidP="00252403">
      <w:pPr>
        <w:rPr>
          <w:rFonts w:ascii="Arial" w:hAnsi="Arial" w:cs="Arial"/>
        </w:rPr>
      </w:pPr>
      <w:r w:rsidRPr="00B351F0">
        <w:rPr>
          <w:rFonts w:ascii="Arial" w:hAnsi="Arial" w:cs="Arial"/>
        </w:rPr>
        <w:t>Con</w:t>
      </w:r>
      <w:r w:rsidR="00AE0DEB" w:rsidRPr="00B351F0">
        <w:rPr>
          <w:rFonts w:ascii="Arial" w:hAnsi="Arial" w:cs="Arial"/>
        </w:rPr>
        <w:t xml:space="preserve">flicts of interest relate to a </w:t>
      </w:r>
      <w:r w:rsidR="003920CC" w:rsidRPr="00B351F0">
        <w:rPr>
          <w:rFonts w:ascii="Arial" w:hAnsi="Arial" w:cs="Arial"/>
        </w:rPr>
        <w:t>Trustee’s</w:t>
      </w:r>
      <w:r w:rsidRPr="00B351F0">
        <w:rPr>
          <w:rFonts w:ascii="Arial" w:hAnsi="Arial" w:cs="Arial"/>
        </w:rPr>
        <w:t xml:space="preserve"> personal interests and the interests of those connected to them. This means that there is a conflict of interest where there is a proposed transaction between </w:t>
      </w:r>
      <w:r w:rsidR="00B8415F" w:rsidRPr="00B8415F">
        <w:rPr>
          <w:rFonts w:ascii="Arial" w:hAnsi="Arial" w:cs="Arial"/>
          <w:color w:val="FF0000"/>
        </w:rPr>
        <w:t>[name of organisation]</w:t>
      </w:r>
      <w:r w:rsidRPr="00B351F0">
        <w:rPr>
          <w:rFonts w:ascii="Arial" w:hAnsi="Arial" w:cs="Arial"/>
        </w:rPr>
        <w:t xml:space="preserve"> and a connected person</w:t>
      </w:r>
      <w:r w:rsidR="00AE0DEB" w:rsidRPr="00B351F0">
        <w:rPr>
          <w:rFonts w:ascii="Arial" w:hAnsi="Arial" w:cs="Arial"/>
        </w:rPr>
        <w:t>/organisation</w:t>
      </w:r>
      <w:r w:rsidRPr="00B351F0">
        <w:rPr>
          <w:rFonts w:ascii="Arial" w:hAnsi="Arial" w:cs="Arial"/>
        </w:rPr>
        <w:t>. Similarly, there is a conflict of interest where there is a benefit or a potential benefit to a connected person.</w:t>
      </w:r>
    </w:p>
    <w:p w:rsidR="00252403" w:rsidRPr="00B351F0" w:rsidRDefault="00252403" w:rsidP="00252403">
      <w:pPr>
        <w:rPr>
          <w:rFonts w:ascii="Arial" w:hAnsi="Arial" w:cs="Arial"/>
        </w:rPr>
      </w:pPr>
      <w:r w:rsidRPr="00B351F0">
        <w:rPr>
          <w:rFonts w:ascii="Arial" w:hAnsi="Arial" w:cs="Arial"/>
        </w:rPr>
        <w:t>Conflicts of interest usually arise where either:</w:t>
      </w:r>
    </w:p>
    <w:p w:rsidR="00177017" w:rsidRPr="00B351F0" w:rsidRDefault="00177017" w:rsidP="00252403">
      <w:pPr>
        <w:numPr>
          <w:ilvl w:val="0"/>
          <w:numId w:val="1"/>
        </w:numPr>
        <w:rPr>
          <w:rFonts w:ascii="Arial" w:hAnsi="Arial" w:cs="Arial"/>
        </w:rPr>
      </w:pPr>
      <w:r w:rsidRPr="00B351F0">
        <w:rPr>
          <w:rFonts w:ascii="Arial" w:hAnsi="Arial" w:cs="Arial"/>
        </w:rPr>
        <w:t>there is a potential financial or measurable benefit directly to a</w:t>
      </w:r>
      <w:r w:rsidR="003920CC" w:rsidRPr="00B351F0">
        <w:rPr>
          <w:rFonts w:ascii="Arial" w:hAnsi="Arial" w:cs="Arial"/>
        </w:rPr>
        <w:t xml:space="preserve"> </w:t>
      </w:r>
      <w:r w:rsidR="00B8415F" w:rsidRPr="00B8415F">
        <w:rPr>
          <w:rFonts w:ascii="Arial" w:hAnsi="Arial" w:cs="Arial"/>
          <w:color w:val="FF0000"/>
        </w:rPr>
        <w:t xml:space="preserve">[name of </w:t>
      </w:r>
      <w:proofErr w:type="gramStart"/>
      <w:r w:rsidR="00B8415F" w:rsidRPr="00B8415F">
        <w:rPr>
          <w:rFonts w:ascii="Arial" w:hAnsi="Arial" w:cs="Arial"/>
          <w:color w:val="FF0000"/>
        </w:rPr>
        <w:t>organisation]</w:t>
      </w:r>
      <w:r w:rsidR="003920CC" w:rsidRPr="00B351F0">
        <w:rPr>
          <w:rFonts w:ascii="Arial" w:hAnsi="Arial" w:cs="Arial"/>
        </w:rPr>
        <w:t>Trustee</w:t>
      </w:r>
      <w:proofErr w:type="gramEnd"/>
      <w:r w:rsidRPr="00B351F0">
        <w:rPr>
          <w:rFonts w:ascii="Arial" w:hAnsi="Arial" w:cs="Arial"/>
        </w:rPr>
        <w:t xml:space="preserve"> or indirectly through a connected person</w:t>
      </w:r>
    </w:p>
    <w:p w:rsidR="00177017" w:rsidRPr="00B351F0" w:rsidRDefault="00177017" w:rsidP="00252403">
      <w:pPr>
        <w:numPr>
          <w:ilvl w:val="0"/>
          <w:numId w:val="1"/>
        </w:numPr>
        <w:rPr>
          <w:rFonts w:ascii="Arial" w:hAnsi="Arial" w:cs="Arial"/>
        </w:rPr>
      </w:pPr>
      <w:r w:rsidRPr="00B351F0">
        <w:rPr>
          <w:rFonts w:ascii="Arial" w:hAnsi="Arial" w:cs="Arial"/>
        </w:rPr>
        <w:t xml:space="preserve">a </w:t>
      </w:r>
      <w:r w:rsidR="003920CC" w:rsidRPr="00B351F0">
        <w:rPr>
          <w:rFonts w:ascii="Arial" w:hAnsi="Arial" w:cs="Arial"/>
        </w:rPr>
        <w:t>Trustee’s</w:t>
      </w:r>
      <w:r w:rsidRPr="00B351F0">
        <w:rPr>
          <w:rFonts w:ascii="Arial" w:hAnsi="Arial" w:cs="Arial"/>
        </w:rPr>
        <w:t xml:space="preserve"> duty to </w:t>
      </w:r>
      <w:r w:rsidR="00B8415F" w:rsidRPr="00B8415F">
        <w:rPr>
          <w:rFonts w:ascii="Arial" w:hAnsi="Arial" w:cs="Arial"/>
          <w:color w:val="FF0000"/>
        </w:rPr>
        <w:t>[name of organisation]</w:t>
      </w:r>
      <w:r w:rsidRPr="00B351F0">
        <w:rPr>
          <w:rFonts w:ascii="Arial" w:hAnsi="Arial" w:cs="Arial"/>
        </w:rPr>
        <w:t xml:space="preserve"> may compete with a duty or loyalty they owe to another organisation or person</w:t>
      </w:r>
    </w:p>
    <w:p w:rsidR="00252403" w:rsidRPr="00B351F0" w:rsidRDefault="00252403" w:rsidP="00252403">
      <w:pPr>
        <w:rPr>
          <w:rFonts w:ascii="Arial" w:hAnsi="Arial" w:cs="Arial"/>
          <w:b/>
        </w:rPr>
      </w:pPr>
      <w:r w:rsidRPr="00B351F0">
        <w:rPr>
          <w:rFonts w:ascii="Arial" w:hAnsi="Arial" w:cs="Arial"/>
          <w:b/>
        </w:rPr>
        <w:t>Conflicts of loyalty</w:t>
      </w:r>
    </w:p>
    <w:p w:rsidR="00252403" w:rsidRPr="00B351F0" w:rsidRDefault="00252403" w:rsidP="00252403">
      <w:pPr>
        <w:rPr>
          <w:rFonts w:ascii="Arial" w:hAnsi="Arial" w:cs="Arial"/>
        </w:rPr>
      </w:pPr>
      <w:r w:rsidRPr="00B351F0">
        <w:rPr>
          <w:rFonts w:ascii="Arial" w:hAnsi="Arial" w:cs="Arial"/>
        </w:rPr>
        <w:t xml:space="preserve">These conflicts of interest arise because, although the affected </w:t>
      </w:r>
      <w:r w:rsidR="00B8415F" w:rsidRPr="00B8415F">
        <w:rPr>
          <w:rFonts w:ascii="Arial" w:hAnsi="Arial" w:cs="Arial"/>
          <w:color w:val="FF0000"/>
        </w:rPr>
        <w:t>[name of organisation]</w:t>
      </w:r>
      <w:r w:rsidR="003920CC" w:rsidRPr="00B351F0">
        <w:rPr>
          <w:rFonts w:ascii="Arial" w:hAnsi="Arial" w:cs="Arial"/>
        </w:rPr>
        <w:t xml:space="preserve"> Trustee</w:t>
      </w:r>
      <w:r w:rsidRPr="00B351F0">
        <w:rPr>
          <w:rFonts w:ascii="Arial" w:hAnsi="Arial" w:cs="Arial"/>
        </w:rPr>
        <w:t xml:space="preserve"> does not stand to gain any benefit, the </w:t>
      </w:r>
      <w:r w:rsidR="00AE0DEB" w:rsidRPr="00B351F0">
        <w:rPr>
          <w:rFonts w:ascii="Arial" w:hAnsi="Arial" w:cs="Arial"/>
        </w:rPr>
        <w:t>member</w:t>
      </w:r>
      <w:r w:rsidRPr="00B351F0">
        <w:rPr>
          <w:rFonts w:ascii="Arial" w:hAnsi="Arial" w:cs="Arial"/>
        </w:rPr>
        <w:t>’s decision making at the charity could be influenced by his or her other interests.</w:t>
      </w:r>
    </w:p>
    <w:p w:rsidR="00252403" w:rsidRPr="00B351F0" w:rsidRDefault="00252403" w:rsidP="00252403">
      <w:pPr>
        <w:rPr>
          <w:rFonts w:ascii="Arial" w:hAnsi="Arial" w:cs="Arial"/>
        </w:rPr>
      </w:pPr>
      <w:r w:rsidRPr="00B351F0">
        <w:rPr>
          <w:rFonts w:ascii="Arial" w:hAnsi="Arial" w:cs="Arial"/>
        </w:rPr>
        <w:t xml:space="preserve">For example, a </w:t>
      </w:r>
      <w:r w:rsidR="00AE0DEB" w:rsidRPr="00B351F0">
        <w:rPr>
          <w:rFonts w:ascii="Arial" w:hAnsi="Arial" w:cs="Arial"/>
        </w:rPr>
        <w:t>member</w:t>
      </w:r>
      <w:r w:rsidRPr="00B351F0">
        <w:rPr>
          <w:rFonts w:ascii="Arial" w:hAnsi="Arial" w:cs="Arial"/>
        </w:rPr>
        <w:t xml:space="preserve">’s loyalty to </w:t>
      </w:r>
      <w:r w:rsidR="00B8415F" w:rsidRPr="00B8415F">
        <w:rPr>
          <w:rFonts w:ascii="Arial" w:hAnsi="Arial" w:cs="Arial"/>
          <w:color w:val="FF0000"/>
        </w:rPr>
        <w:t>[name of organisation]</w:t>
      </w:r>
      <w:r w:rsidRPr="00B351F0">
        <w:rPr>
          <w:rFonts w:ascii="Arial" w:hAnsi="Arial" w:cs="Arial"/>
        </w:rPr>
        <w:t xml:space="preserve"> could conflict with his or her loyalty to</w:t>
      </w:r>
    </w:p>
    <w:p w:rsidR="00177017" w:rsidRPr="00B351F0" w:rsidRDefault="00177017" w:rsidP="00252403">
      <w:pPr>
        <w:numPr>
          <w:ilvl w:val="0"/>
          <w:numId w:val="2"/>
        </w:numPr>
        <w:rPr>
          <w:rFonts w:ascii="Arial" w:hAnsi="Arial" w:cs="Arial"/>
        </w:rPr>
      </w:pPr>
      <w:r w:rsidRPr="00B351F0">
        <w:rPr>
          <w:rFonts w:ascii="Arial" w:hAnsi="Arial" w:cs="Arial"/>
        </w:rPr>
        <w:t>another organisation, such as their employer</w:t>
      </w:r>
    </w:p>
    <w:p w:rsidR="00177017" w:rsidRPr="00B351F0" w:rsidRDefault="00177017" w:rsidP="00252403">
      <w:pPr>
        <w:numPr>
          <w:ilvl w:val="0"/>
          <w:numId w:val="2"/>
        </w:numPr>
        <w:rPr>
          <w:rFonts w:ascii="Arial" w:hAnsi="Arial" w:cs="Arial"/>
        </w:rPr>
      </w:pPr>
      <w:r w:rsidRPr="00B351F0">
        <w:rPr>
          <w:rFonts w:ascii="Arial" w:hAnsi="Arial" w:cs="Arial"/>
        </w:rPr>
        <w:t xml:space="preserve">another charity of which they are a </w:t>
      </w:r>
      <w:r w:rsidR="003920CC" w:rsidRPr="00B351F0">
        <w:rPr>
          <w:rFonts w:ascii="Arial" w:hAnsi="Arial" w:cs="Arial"/>
        </w:rPr>
        <w:t>T</w:t>
      </w:r>
      <w:r w:rsidRPr="00B351F0">
        <w:rPr>
          <w:rFonts w:ascii="Arial" w:hAnsi="Arial" w:cs="Arial"/>
        </w:rPr>
        <w:t>rustee</w:t>
      </w:r>
    </w:p>
    <w:p w:rsidR="00177017" w:rsidRPr="00B351F0" w:rsidRDefault="00177017" w:rsidP="00252403">
      <w:pPr>
        <w:numPr>
          <w:ilvl w:val="0"/>
          <w:numId w:val="2"/>
        </w:numPr>
        <w:rPr>
          <w:rFonts w:ascii="Arial" w:hAnsi="Arial" w:cs="Arial"/>
        </w:rPr>
      </w:pPr>
      <w:r w:rsidRPr="00B351F0">
        <w:rPr>
          <w:rFonts w:ascii="Arial" w:hAnsi="Arial" w:cs="Arial"/>
        </w:rPr>
        <w:t>a member of their family</w:t>
      </w:r>
    </w:p>
    <w:p w:rsidR="00177017" w:rsidRPr="00B351F0" w:rsidRDefault="00177017" w:rsidP="00252403">
      <w:pPr>
        <w:numPr>
          <w:ilvl w:val="0"/>
          <w:numId w:val="2"/>
        </w:numPr>
        <w:rPr>
          <w:rFonts w:ascii="Arial" w:hAnsi="Arial" w:cs="Arial"/>
        </w:rPr>
      </w:pPr>
      <w:r w:rsidRPr="00B351F0">
        <w:rPr>
          <w:rFonts w:ascii="Arial" w:hAnsi="Arial" w:cs="Arial"/>
        </w:rPr>
        <w:t>another connected person or organisation</w:t>
      </w:r>
    </w:p>
    <w:p w:rsidR="00252403" w:rsidRDefault="00252403" w:rsidP="00252403">
      <w:pPr>
        <w:rPr>
          <w:rFonts w:ascii="Arial" w:hAnsi="Arial" w:cs="Arial"/>
        </w:rPr>
      </w:pPr>
      <w:r w:rsidRPr="00B351F0">
        <w:rPr>
          <w:rFonts w:ascii="Arial" w:hAnsi="Arial" w:cs="Arial"/>
        </w:rPr>
        <w:t xml:space="preserve">The test is always that there is a conflict of interest if the </w:t>
      </w:r>
      <w:r w:rsidR="003920CC" w:rsidRPr="00B351F0">
        <w:rPr>
          <w:rFonts w:ascii="Arial" w:hAnsi="Arial" w:cs="Arial"/>
        </w:rPr>
        <w:t>Trustee’s</w:t>
      </w:r>
      <w:r w:rsidRPr="00B351F0">
        <w:rPr>
          <w:rFonts w:ascii="Arial" w:hAnsi="Arial" w:cs="Arial"/>
        </w:rPr>
        <w:t xml:space="preserve"> other interest could, or could be seen to, interfere with </w:t>
      </w:r>
      <w:r w:rsidR="00AE0DEB" w:rsidRPr="00B351F0">
        <w:rPr>
          <w:rFonts w:ascii="Arial" w:hAnsi="Arial" w:cs="Arial"/>
        </w:rPr>
        <w:t>their</w:t>
      </w:r>
      <w:r w:rsidRPr="00B351F0">
        <w:rPr>
          <w:rFonts w:ascii="Arial" w:hAnsi="Arial" w:cs="Arial"/>
        </w:rPr>
        <w:t xml:space="preserve"> ability to decide the issue only in the best interests of </w:t>
      </w:r>
      <w:r w:rsidR="00B8415F" w:rsidRPr="00B8415F">
        <w:rPr>
          <w:rFonts w:ascii="Arial" w:hAnsi="Arial" w:cs="Arial"/>
          <w:color w:val="FF0000"/>
        </w:rPr>
        <w:t>[name of organisation]</w:t>
      </w:r>
      <w:r w:rsidR="00B8415F" w:rsidRPr="00B8415F">
        <w:rPr>
          <w:rFonts w:ascii="Arial" w:hAnsi="Arial" w:cs="Arial"/>
        </w:rPr>
        <w:t>.</w:t>
      </w:r>
    </w:p>
    <w:p w:rsidR="002A0A1E" w:rsidRDefault="002A0A1E" w:rsidP="00252403">
      <w:pPr>
        <w:rPr>
          <w:rFonts w:ascii="Arial" w:hAnsi="Arial" w:cs="Arial"/>
        </w:rPr>
      </w:pPr>
    </w:p>
    <w:p w:rsidR="002A0A1E" w:rsidRPr="00B351F0" w:rsidRDefault="002A0A1E" w:rsidP="00252403">
      <w:pPr>
        <w:rPr>
          <w:rFonts w:ascii="Arial" w:hAnsi="Arial" w:cs="Arial"/>
        </w:rPr>
      </w:pPr>
    </w:p>
    <w:p w:rsidR="00252403" w:rsidRDefault="00252403" w:rsidP="00252403">
      <w:pPr>
        <w:rPr>
          <w:rFonts w:ascii="Arial" w:hAnsi="Arial" w:cs="Arial"/>
        </w:rPr>
      </w:pPr>
      <w:r w:rsidRPr="00B351F0">
        <w:rPr>
          <w:rFonts w:ascii="Arial" w:hAnsi="Arial" w:cs="Arial"/>
        </w:rPr>
        <w:lastRenderedPageBreak/>
        <w:t xml:space="preserve">Some conflicts of loyalty arise because </w:t>
      </w:r>
      <w:r w:rsidR="00AE0DEB" w:rsidRPr="00B351F0">
        <w:rPr>
          <w:rFonts w:ascii="Arial" w:hAnsi="Arial" w:cs="Arial"/>
        </w:rPr>
        <w:t xml:space="preserve">a </w:t>
      </w:r>
      <w:r w:rsidR="00B8415F" w:rsidRPr="00B8415F">
        <w:rPr>
          <w:rFonts w:ascii="Arial" w:hAnsi="Arial" w:cs="Arial"/>
          <w:color w:val="FF0000"/>
        </w:rPr>
        <w:t xml:space="preserve">[name of </w:t>
      </w:r>
      <w:proofErr w:type="gramStart"/>
      <w:r w:rsidR="00B8415F" w:rsidRPr="00B8415F">
        <w:rPr>
          <w:rFonts w:ascii="Arial" w:hAnsi="Arial" w:cs="Arial"/>
          <w:color w:val="FF0000"/>
        </w:rPr>
        <w:t>organisation]</w:t>
      </w:r>
      <w:r w:rsidR="003920CC" w:rsidRPr="00B351F0">
        <w:rPr>
          <w:rFonts w:ascii="Arial" w:hAnsi="Arial" w:cs="Arial"/>
        </w:rPr>
        <w:t>Trustee</w:t>
      </w:r>
      <w:proofErr w:type="gramEnd"/>
      <w:r w:rsidRPr="00B351F0">
        <w:rPr>
          <w:rFonts w:ascii="Arial" w:hAnsi="Arial" w:cs="Arial"/>
        </w:rPr>
        <w:t xml:space="preserve"> has a competing legal obligation or duty to another organisation or person. Others result from conflicting loyalties which </w:t>
      </w:r>
      <w:r w:rsidR="00B8415F" w:rsidRPr="00B8415F">
        <w:rPr>
          <w:rFonts w:ascii="Arial" w:hAnsi="Arial" w:cs="Arial"/>
          <w:color w:val="FF0000"/>
        </w:rPr>
        <w:t>[name of organisation]</w:t>
      </w:r>
      <w:r w:rsidR="003920CC" w:rsidRPr="00B351F0">
        <w:rPr>
          <w:rFonts w:ascii="Arial" w:hAnsi="Arial" w:cs="Arial"/>
        </w:rPr>
        <w:t xml:space="preserve"> Trustees</w:t>
      </w:r>
      <w:r w:rsidR="00AE0DEB" w:rsidRPr="00B351F0">
        <w:rPr>
          <w:rFonts w:ascii="Arial" w:hAnsi="Arial" w:cs="Arial"/>
        </w:rPr>
        <w:t xml:space="preserve"> </w:t>
      </w:r>
      <w:r w:rsidRPr="00B351F0">
        <w:rPr>
          <w:rFonts w:ascii="Arial" w:hAnsi="Arial" w:cs="Arial"/>
        </w:rPr>
        <w:t>owe or may feel towards family, friends or other people or or</w:t>
      </w:r>
      <w:r w:rsidR="00AE0DEB" w:rsidRPr="00B351F0">
        <w:rPr>
          <w:rFonts w:ascii="Arial" w:hAnsi="Arial" w:cs="Arial"/>
        </w:rPr>
        <w:t>ganisations who are part of their</w:t>
      </w:r>
      <w:r w:rsidRPr="00B351F0">
        <w:rPr>
          <w:rFonts w:ascii="Arial" w:hAnsi="Arial" w:cs="Arial"/>
        </w:rPr>
        <w:t xml:space="preserve"> network. A conflict of loyalty could also arise where the religious, political or personal views of a </w:t>
      </w:r>
      <w:r w:rsidR="00B8415F" w:rsidRPr="00B8415F">
        <w:rPr>
          <w:rFonts w:ascii="Arial" w:hAnsi="Arial" w:cs="Arial"/>
          <w:color w:val="FF0000"/>
        </w:rPr>
        <w:t>[name of organisation]</w:t>
      </w:r>
      <w:r w:rsidR="00B8415F">
        <w:rPr>
          <w:rFonts w:ascii="Arial" w:hAnsi="Arial" w:cs="Arial"/>
          <w:color w:val="FF0000"/>
        </w:rPr>
        <w:t xml:space="preserve"> </w:t>
      </w:r>
      <w:r w:rsidR="003920CC" w:rsidRPr="00B351F0">
        <w:rPr>
          <w:rFonts w:ascii="Arial" w:hAnsi="Arial" w:cs="Arial"/>
        </w:rPr>
        <w:t>Trustee</w:t>
      </w:r>
      <w:r w:rsidRPr="00B351F0">
        <w:rPr>
          <w:rFonts w:ascii="Arial" w:hAnsi="Arial" w:cs="Arial"/>
        </w:rPr>
        <w:t xml:space="preserve"> could interfere with the</w:t>
      </w:r>
      <w:r w:rsidR="00AE0DEB" w:rsidRPr="00B351F0">
        <w:rPr>
          <w:rFonts w:ascii="Arial" w:hAnsi="Arial" w:cs="Arial"/>
        </w:rPr>
        <w:t>ir</w:t>
      </w:r>
      <w:r w:rsidRPr="00B351F0">
        <w:rPr>
          <w:rFonts w:ascii="Arial" w:hAnsi="Arial" w:cs="Arial"/>
        </w:rPr>
        <w:t xml:space="preserve"> ability to decide the issue only in the best interests of </w:t>
      </w:r>
      <w:r w:rsidR="00B8415F" w:rsidRPr="00B8415F">
        <w:rPr>
          <w:rFonts w:ascii="Arial" w:hAnsi="Arial" w:cs="Arial"/>
          <w:color w:val="FF0000"/>
        </w:rPr>
        <w:t>[name of organisation]</w:t>
      </w:r>
      <w:r w:rsidR="00AE0DEB" w:rsidRPr="00B351F0">
        <w:rPr>
          <w:rFonts w:ascii="Arial" w:hAnsi="Arial" w:cs="Arial"/>
        </w:rPr>
        <w:t>.</w:t>
      </w:r>
    </w:p>
    <w:p w:rsidR="002A0A1E" w:rsidRDefault="002A0A1E" w:rsidP="00252403">
      <w:pPr>
        <w:rPr>
          <w:rFonts w:ascii="Arial" w:hAnsi="Arial" w:cs="Arial"/>
        </w:rPr>
      </w:pPr>
    </w:p>
    <w:p w:rsidR="002A0A1E" w:rsidRPr="00B351F0" w:rsidRDefault="002A0A1E" w:rsidP="00252403">
      <w:pPr>
        <w:rPr>
          <w:rFonts w:ascii="Arial" w:hAnsi="Arial" w:cs="Arial"/>
        </w:rPr>
      </w:pPr>
      <w:bookmarkStart w:id="3" w:name="_GoBack"/>
      <w:bookmarkEnd w:id="3"/>
    </w:p>
    <w:p w:rsidR="00D90672" w:rsidRPr="00B351F0" w:rsidRDefault="00D90672" w:rsidP="00D90672">
      <w:pPr>
        <w:rPr>
          <w:rFonts w:ascii="Arial" w:hAnsi="Arial" w:cs="Arial"/>
          <w:b/>
        </w:rPr>
      </w:pPr>
      <w:r w:rsidRPr="00B351F0">
        <w:rPr>
          <w:rFonts w:ascii="Arial" w:hAnsi="Arial" w:cs="Arial"/>
          <w:b/>
        </w:rPr>
        <w:t>Disclosure of personal interests</w:t>
      </w:r>
    </w:p>
    <w:p w:rsidR="00C624CE" w:rsidRPr="00C624CE" w:rsidRDefault="00D90672" w:rsidP="00C624CE">
      <w:pPr>
        <w:rPr>
          <w:rFonts w:ascii="Arial" w:hAnsi="Arial" w:cs="Arial"/>
        </w:rPr>
      </w:pPr>
      <w:r w:rsidRPr="00B351F0">
        <w:rPr>
          <w:rFonts w:ascii="Arial" w:hAnsi="Arial" w:cs="Arial"/>
        </w:rPr>
        <w:t xml:space="preserve">Where you have a personal interest in any business of </w:t>
      </w:r>
      <w:r w:rsidR="00B8415F" w:rsidRPr="00B8415F">
        <w:rPr>
          <w:rFonts w:ascii="Arial" w:hAnsi="Arial" w:cs="Arial"/>
          <w:color w:val="FF0000"/>
        </w:rPr>
        <w:t>[name of organisation]</w:t>
      </w:r>
      <w:r w:rsidRPr="00B351F0">
        <w:rPr>
          <w:rFonts w:ascii="Arial" w:hAnsi="Arial" w:cs="Arial"/>
        </w:rPr>
        <w:t xml:space="preserve"> and you attend a meeting at which the business is considered, you must disclose to that meeting the existence and nature of that interest at the commencement of that consideration, or when the interest becomes apparent. </w:t>
      </w:r>
      <w:r w:rsidR="00C624CE" w:rsidRPr="00C624CE">
        <w:rPr>
          <w:rFonts w:ascii="Arial" w:hAnsi="Arial" w:cs="Arial"/>
        </w:rPr>
        <w:t>This includes business and personal interests and those of their spouse, partner, family and close relatives.</w:t>
      </w:r>
    </w:p>
    <w:p w:rsidR="00D90672" w:rsidRPr="00B351F0" w:rsidRDefault="00D90672" w:rsidP="00D90672">
      <w:pPr>
        <w:rPr>
          <w:rFonts w:ascii="Arial" w:hAnsi="Arial" w:cs="Arial"/>
        </w:rPr>
      </w:pPr>
      <w:r w:rsidRPr="00B351F0">
        <w:rPr>
          <w:rFonts w:ascii="Arial" w:hAnsi="Arial" w:cs="Arial"/>
        </w:rPr>
        <w:t>You must not seek improperly to influence a decision about that business.</w:t>
      </w:r>
    </w:p>
    <w:p w:rsidR="00AC7B24" w:rsidRPr="00B351F0" w:rsidRDefault="00AC7B24" w:rsidP="00252403">
      <w:pPr>
        <w:rPr>
          <w:rFonts w:ascii="Arial" w:hAnsi="Arial" w:cs="Arial"/>
        </w:rPr>
      </w:pPr>
      <w:r w:rsidRPr="00B351F0">
        <w:rPr>
          <w:rFonts w:ascii="Arial" w:hAnsi="Arial" w:cs="Arial"/>
        </w:rPr>
        <w:t xml:space="preserve">The declaration of interests does not in itself </w:t>
      </w:r>
      <w:proofErr w:type="gramStart"/>
      <w:r w:rsidRPr="00B351F0">
        <w:rPr>
          <w:rFonts w:ascii="Arial" w:hAnsi="Arial" w:cs="Arial"/>
        </w:rPr>
        <w:t>resolve</w:t>
      </w:r>
      <w:proofErr w:type="gramEnd"/>
      <w:r w:rsidRPr="00B351F0">
        <w:rPr>
          <w:rFonts w:ascii="Arial" w:hAnsi="Arial" w:cs="Arial"/>
        </w:rPr>
        <w:t xml:space="preserve"> the conflict. Additional measures to resolve or manage the conflict positively must be considered. </w:t>
      </w:r>
      <w:r w:rsidR="007D50F2" w:rsidRPr="00B351F0">
        <w:rPr>
          <w:rFonts w:ascii="Arial" w:hAnsi="Arial" w:cs="Arial"/>
        </w:rPr>
        <w:t>The conflicted</w:t>
      </w:r>
      <w:r w:rsidR="003920CC" w:rsidRPr="00B351F0">
        <w:rPr>
          <w:rFonts w:ascii="Arial" w:hAnsi="Arial" w:cs="Arial"/>
        </w:rPr>
        <w:t xml:space="preserve"> Trustee</w:t>
      </w:r>
      <w:r w:rsidR="007D50F2" w:rsidRPr="00B351F0">
        <w:rPr>
          <w:rFonts w:ascii="Arial" w:hAnsi="Arial" w:cs="Arial"/>
        </w:rPr>
        <w:t xml:space="preserve"> could</w:t>
      </w:r>
      <w:r w:rsidRPr="00B351F0">
        <w:rPr>
          <w:rFonts w:ascii="Arial" w:hAnsi="Arial" w:cs="Arial"/>
        </w:rPr>
        <w:t>:</w:t>
      </w:r>
    </w:p>
    <w:p w:rsidR="00AC7B24" w:rsidRPr="00B351F0" w:rsidRDefault="00AC7B24" w:rsidP="00AC7B24">
      <w:pPr>
        <w:pStyle w:val="ListParagraph"/>
        <w:numPr>
          <w:ilvl w:val="0"/>
          <w:numId w:val="7"/>
        </w:numPr>
        <w:rPr>
          <w:rFonts w:ascii="Arial" w:hAnsi="Arial" w:cs="Arial"/>
        </w:rPr>
      </w:pPr>
      <w:r w:rsidRPr="00B351F0">
        <w:rPr>
          <w:rFonts w:ascii="Arial" w:hAnsi="Arial" w:cs="Arial"/>
        </w:rPr>
        <w:t>not participate in decision–making on the affected matters</w:t>
      </w:r>
    </w:p>
    <w:p w:rsidR="00AC7B24" w:rsidRPr="00B351F0" w:rsidRDefault="00AC7B24" w:rsidP="00AC7B24">
      <w:pPr>
        <w:pStyle w:val="ListParagraph"/>
        <w:numPr>
          <w:ilvl w:val="0"/>
          <w:numId w:val="7"/>
        </w:numPr>
        <w:rPr>
          <w:rFonts w:ascii="Arial" w:hAnsi="Arial" w:cs="Arial"/>
        </w:rPr>
      </w:pPr>
      <w:r w:rsidRPr="00B351F0">
        <w:rPr>
          <w:rFonts w:ascii="Arial" w:hAnsi="Arial" w:cs="Arial"/>
        </w:rPr>
        <w:t>abstain from voting on decisions</w:t>
      </w:r>
    </w:p>
    <w:p w:rsidR="00AC7B24" w:rsidRPr="00B351F0" w:rsidRDefault="0051567A" w:rsidP="00AC7B24">
      <w:pPr>
        <w:pStyle w:val="ListParagraph"/>
        <w:numPr>
          <w:ilvl w:val="0"/>
          <w:numId w:val="7"/>
        </w:numPr>
        <w:rPr>
          <w:rFonts w:ascii="Arial" w:hAnsi="Arial" w:cs="Arial"/>
        </w:rPr>
      </w:pPr>
      <w:r w:rsidRPr="00B351F0">
        <w:rPr>
          <w:rFonts w:ascii="Arial" w:hAnsi="Arial" w:cs="Arial"/>
        </w:rPr>
        <w:t>withdraw</w:t>
      </w:r>
      <w:r w:rsidR="00AC7B24" w:rsidRPr="00B351F0">
        <w:rPr>
          <w:rFonts w:ascii="Arial" w:hAnsi="Arial" w:cs="Arial"/>
        </w:rPr>
        <w:t xml:space="preserve"> from discussion on affected proposals and plans</w:t>
      </w:r>
    </w:p>
    <w:p w:rsidR="0051567A" w:rsidRPr="00B351F0" w:rsidRDefault="0051567A" w:rsidP="00AC7B24">
      <w:pPr>
        <w:pStyle w:val="ListParagraph"/>
        <w:numPr>
          <w:ilvl w:val="0"/>
          <w:numId w:val="7"/>
        </w:numPr>
        <w:rPr>
          <w:rFonts w:ascii="Arial" w:hAnsi="Arial" w:cs="Arial"/>
        </w:rPr>
      </w:pPr>
      <w:r w:rsidRPr="00B351F0">
        <w:rPr>
          <w:rFonts w:ascii="Arial" w:hAnsi="Arial" w:cs="Arial"/>
        </w:rPr>
        <w:t>a combination of all of the above</w:t>
      </w:r>
    </w:p>
    <w:p w:rsidR="00C624CE" w:rsidRPr="00C624CE" w:rsidRDefault="00C624CE" w:rsidP="00C624CE">
      <w:pPr>
        <w:rPr>
          <w:rFonts w:ascii="Arial" w:hAnsi="Arial" w:cs="Arial"/>
        </w:rPr>
      </w:pPr>
      <w:r w:rsidRPr="00C624CE">
        <w:rPr>
          <w:rFonts w:ascii="Arial" w:hAnsi="Arial" w:cs="Arial"/>
        </w:rPr>
        <w:t>Details of the discussions and decisions made will be recorded in the minutes of the meeting.</w:t>
      </w:r>
    </w:p>
    <w:p w:rsidR="00E55EA7" w:rsidRPr="00C624CE" w:rsidRDefault="00C624CE" w:rsidP="00E55EA7">
      <w:pPr>
        <w:rPr>
          <w:rFonts w:ascii="Arial" w:hAnsi="Arial" w:cs="Arial"/>
        </w:rPr>
      </w:pPr>
      <w:r>
        <w:rPr>
          <w:rFonts w:ascii="Arial" w:hAnsi="Arial" w:cs="Arial"/>
        </w:rPr>
        <w:t xml:space="preserve">In any situation which is not explicitly permitted by the </w:t>
      </w:r>
      <w:r w:rsidRPr="00C624CE">
        <w:rPr>
          <w:rFonts w:ascii="Arial" w:hAnsi="Arial" w:cs="Arial"/>
          <w:color w:val="FF0000"/>
        </w:rPr>
        <w:t>[governing document]</w:t>
      </w:r>
      <w:r>
        <w:rPr>
          <w:rFonts w:ascii="Arial" w:hAnsi="Arial" w:cs="Arial"/>
        </w:rPr>
        <w:t xml:space="preserve"> where a trustee will receive a benefit, </w:t>
      </w:r>
      <w:r w:rsidRPr="00C624CE">
        <w:rPr>
          <w:rFonts w:ascii="Arial" w:hAnsi="Arial" w:cs="Arial"/>
          <w:color w:val="FF0000"/>
        </w:rPr>
        <w:t>[name of charity]</w:t>
      </w:r>
      <w:r>
        <w:rPr>
          <w:rFonts w:ascii="Arial" w:hAnsi="Arial" w:cs="Arial"/>
        </w:rPr>
        <w:t xml:space="preserve"> will</w:t>
      </w:r>
      <w:r w:rsidR="00E55EA7" w:rsidRPr="00C624CE">
        <w:rPr>
          <w:rFonts w:ascii="Arial" w:hAnsi="Arial" w:cs="Arial"/>
        </w:rPr>
        <w:t xml:space="preserve"> obtain legal authority before any transaction involving trustee benefit is undertaken</w:t>
      </w:r>
      <w:r w:rsidRPr="00C624CE">
        <w:rPr>
          <w:rFonts w:ascii="Arial" w:hAnsi="Arial" w:cs="Arial"/>
        </w:rPr>
        <w:t>.</w:t>
      </w:r>
    </w:p>
    <w:p w:rsidR="00C624CE" w:rsidRPr="00B351F0" w:rsidRDefault="00C624CE">
      <w:pPr>
        <w:rPr>
          <w:rFonts w:ascii="Arial" w:hAnsi="Arial" w:cs="Arial"/>
          <w:color w:val="FF0000"/>
        </w:rPr>
      </w:pPr>
    </w:p>
    <w:sectPr w:rsidR="00C624CE" w:rsidRPr="00B351F0" w:rsidSect="008A75C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B9E" w:rsidRDefault="00CE3B9E" w:rsidP="002A0A1E">
      <w:pPr>
        <w:spacing w:after="0" w:line="240" w:lineRule="auto"/>
      </w:pPr>
      <w:r>
        <w:separator/>
      </w:r>
    </w:p>
  </w:endnote>
  <w:endnote w:type="continuationSeparator" w:id="0">
    <w:p w:rsidR="00CE3B9E" w:rsidRDefault="00CE3B9E" w:rsidP="002A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A1E" w:rsidRDefault="002A0A1E">
    <w:pPr>
      <w:pStyle w:val="Footer"/>
    </w:pPr>
  </w:p>
  <w:p w:rsidR="002A0A1E" w:rsidRDefault="002A0A1E" w:rsidP="002A0A1E">
    <w:pPr>
      <w:pStyle w:val="Footer"/>
      <w:jc w:val="center"/>
    </w:pPr>
    <w:r>
      <w:t>Sample policy supplied by Community and Voluntary Service Bedfordshire, 43 Bromham Road, Bedford, MK40 2AA for adaption by organisations to suit their own needs.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B9E" w:rsidRDefault="00CE3B9E" w:rsidP="002A0A1E">
      <w:pPr>
        <w:spacing w:after="0" w:line="240" w:lineRule="auto"/>
      </w:pPr>
      <w:r>
        <w:separator/>
      </w:r>
    </w:p>
  </w:footnote>
  <w:footnote w:type="continuationSeparator" w:id="0">
    <w:p w:rsidR="00CE3B9E" w:rsidRDefault="00CE3B9E" w:rsidP="002A0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B05DF"/>
    <w:multiLevelType w:val="hybridMultilevel"/>
    <w:tmpl w:val="C4F6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63318"/>
    <w:multiLevelType w:val="hybridMultilevel"/>
    <w:tmpl w:val="A85C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92D12"/>
    <w:multiLevelType w:val="hybridMultilevel"/>
    <w:tmpl w:val="756E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C502F"/>
    <w:multiLevelType w:val="hybridMultilevel"/>
    <w:tmpl w:val="A97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72636"/>
    <w:multiLevelType w:val="hybridMultilevel"/>
    <w:tmpl w:val="5148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81CE7"/>
    <w:multiLevelType w:val="hybridMultilevel"/>
    <w:tmpl w:val="EF84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80CBD"/>
    <w:multiLevelType w:val="hybridMultilevel"/>
    <w:tmpl w:val="D8C6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A8"/>
    <w:rsid w:val="001319EF"/>
    <w:rsid w:val="00177017"/>
    <w:rsid w:val="00251601"/>
    <w:rsid w:val="00252403"/>
    <w:rsid w:val="002A0A1E"/>
    <w:rsid w:val="00330CA8"/>
    <w:rsid w:val="00344C3D"/>
    <w:rsid w:val="003552EC"/>
    <w:rsid w:val="003920CC"/>
    <w:rsid w:val="003C64DD"/>
    <w:rsid w:val="004E45D7"/>
    <w:rsid w:val="0051567A"/>
    <w:rsid w:val="007D39AF"/>
    <w:rsid w:val="007D50F2"/>
    <w:rsid w:val="00864A41"/>
    <w:rsid w:val="008A75C5"/>
    <w:rsid w:val="00AC7B24"/>
    <w:rsid w:val="00AE0DEB"/>
    <w:rsid w:val="00AF7565"/>
    <w:rsid w:val="00B351F0"/>
    <w:rsid w:val="00B8415F"/>
    <w:rsid w:val="00BC4422"/>
    <w:rsid w:val="00C624CE"/>
    <w:rsid w:val="00CA3706"/>
    <w:rsid w:val="00CD7341"/>
    <w:rsid w:val="00CE3B9E"/>
    <w:rsid w:val="00CE62B3"/>
    <w:rsid w:val="00D90672"/>
    <w:rsid w:val="00E55EA7"/>
    <w:rsid w:val="00EB7AC7"/>
    <w:rsid w:val="00EF3045"/>
    <w:rsid w:val="00EF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40EC"/>
  <w15:chartTrackingRefBased/>
  <w15:docId w15:val="{314FE932-5C3B-48C8-8F7D-FEAC5032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403"/>
    <w:pPr>
      <w:ind w:left="720"/>
      <w:contextualSpacing/>
    </w:pPr>
  </w:style>
  <w:style w:type="table" w:styleId="TableGrid">
    <w:name w:val="Table Grid"/>
    <w:basedOn w:val="TableNormal"/>
    <w:uiPriority w:val="39"/>
    <w:rsid w:val="00AF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A1E"/>
  </w:style>
  <w:style w:type="paragraph" w:styleId="Footer">
    <w:name w:val="footer"/>
    <w:basedOn w:val="Normal"/>
    <w:link w:val="FooterChar"/>
    <w:uiPriority w:val="99"/>
    <w:unhideWhenUsed/>
    <w:rsid w:val="002A0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Owen</dc:creator>
  <cp:keywords/>
  <dc:description/>
  <cp:lastModifiedBy>Helen Hall</cp:lastModifiedBy>
  <cp:revision>3</cp:revision>
  <dcterms:created xsi:type="dcterms:W3CDTF">2019-08-12T15:54:00Z</dcterms:created>
  <dcterms:modified xsi:type="dcterms:W3CDTF">2019-08-12T15:57:00Z</dcterms:modified>
</cp:coreProperties>
</file>